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AA3C6" w14:textId="63292B6D" w:rsidR="009748A2" w:rsidRPr="00E14C97" w:rsidRDefault="009748A2" w:rsidP="00E14C97">
      <w:pPr>
        <w:jc w:val="center"/>
        <w:rPr>
          <w:u w:val="single"/>
        </w:rPr>
      </w:pPr>
      <w:r w:rsidRPr="00E14C97">
        <w:rPr>
          <w:u w:val="single"/>
        </w:rPr>
        <w:t>THREE OAKS WELLNESS, PLLC</w:t>
      </w:r>
      <w:r w:rsidR="00E14C97" w:rsidRPr="00E14C97">
        <w:rPr>
          <w:u w:val="single"/>
        </w:rPr>
        <w:t xml:space="preserve"> </w:t>
      </w:r>
      <w:r w:rsidRPr="00E14C97">
        <w:rPr>
          <w:u w:val="single"/>
        </w:rPr>
        <w:t xml:space="preserve">NOTICE </w:t>
      </w:r>
      <w:proofErr w:type="gramStart"/>
      <w:r w:rsidRPr="00E14C97">
        <w:rPr>
          <w:u w:val="single"/>
        </w:rPr>
        <w:t>OF PRIVACY</w:t>
      </w:r>
      <w:proofErr w:type="gramEnd"/>
      <w:r w:rsidRPr="00E14C97">
        <w:rPr>
          <w:u w:val="single"/>
        </w:rPr>
        <w:t xml:space="preserve"> PRACTICES (MARYLAND)</w:t>
      </w:r>
    </w:p>
    <w:p w14:paraId="0E999B2C" w14:textId="77777777" w:rsidR="009748A2" w:rsidRPr="00E14C97" w:rsidRDefault="009748A2" w:rsidP="00E14C97">
      <w:pPr>
        <w:pStyle w:val="NoSpacing"/>
        <w:jc w:val="center"/>
        <w:rPr>
          <w:b/>
          <w:bCs/>
        </w:rPr>
      </w:pPr>
      <w:r w:rsidRPr="00E14C97">
        <w:rPr>
          <w:b/>
          <w:bCs/>
        </w:rPr>
        <w:t>THIS NOTICE DESCRIBES HOW MEDICAL INFORMATION ABOUT YOU MAY BE USED AND DISCLOSED AND HOW YOU CAN GET ACCESS TO THIS INFORMATION.</w:t>
      </w:r>
    </w:p>
    <w:p w14:paraId="35E2984A" w14:textId="77777777" w:rsidR="009748A2" w:rsidRPr="00E14C97" w:rsidRDefault="009748A2" w:rsidP="00E14C97">
      <w:pPr>
        <w:pStyle w:val="NoSpacing"/>
        <w:jc w:val="center"/>
        <w:rPr>
          <w:b/>
          <w:bCs/>
        </w:rPr>
      </w:pPr>
      <w:r w:rsidRPr="00E14C97">
        <w:rPr>
          <w:b/>
          <w:bCs/>
        </w:rPr>
        <w:t>PLEASE REVIEW IT CAREFULLY.</w:t>
      </w:r>
    </w:p>
    <w:p w14:paraId="50F9164A" w14:textId="43FDA127" w:rsidR="009748A2" w:rsidRPr="009748A2" w:rsidRDefault="009748A2" w:rsidP="009748A2">
      <w:r w:rsidRPr="009748A2">
        <w:t xml:space="preserve">Three Oaks Wellness, PLLC provides psychotherapy through telehealth services to residents of Maryland. We are committed to maintaining the privacy and confidentiality of your Protected Health </w:t>
      </w:r>
      <w:r w:rsidR="008D45D2" w:rsidRPr="009748A2">
        <w:t>Information (</w:t>
      </w:r>
      <w:r w:rsidR="008D45D2">
        <w:t>“</w:t>
      </w:r>
      <w:r w:rsidRPr="009748A2">
        <w:t>PHI") in accordance with HIPAA and applicable Maryland law.</w:t>
      </w:r>
    </w:p>
    <w:p w14:paraId="7ED8F2B1" w14:textId="77777777" w:rsidR="009748A2" w:rsidRPr="009748A2" w:rsidRDefault="009748A2" w:rsidP="009748A2">
      <w:r w:rsidRPr="009748A2">
        <w:t>PHI includes information regarding your physical or mental health, treatment, and payment for services that identifies you.</w:t>
      </w:r>
    </w:p>
    <w:p w14:paraId="24017D69" w14:textId="77777777" w:rsidR="009748A2" w:rsidRPr="009748A2" w:rsidRDefault="009748A2" w:rsidP="009748A2">
      <w:pPr>
        <w:rPr>
          <w:b/>
          <w:bCs/>
        </w:rPr>
      </w:pPr>
      <w:r w:rsidRPr="009748A2">
        <w:rPr>
          <w:b/>
          <w:bCs/>
        </w:rPr>
        <w:t>HOW WE MAY USE AND DISCLOSE YOUR INFORMATION</w:t>
      </w:r>
    </w:p>
    <w:p w14:paraId="50AEA32E" w14:textId="4952DF12" w:rsidR="009748A2" w:rsidRPr="009748A2" w:rsidRDefault="009748A2" w:rsidP="009748A2">
      <w:r w:rsidRPr="00B80AD2">
        <w:rPr>
          <w:b/>
          <w:bCs/>
          <w:u w:val="single"/>
        </w:rPr>
        <w:t>For Treatment</w:t>
      </w:r>
      <w:r w:rsidR="00B80AD2">
        <w:rPr>
          <w:b/>
          <w:bCs/>
          <w:u w:val="single"/>
        </w:rPr>
        <w:t xml:space="preserve"> </w:t>
      </w:r>
      <w:r w:rsidRPr="009748A2">
        <w:t>We may use and disclose your PHI to coordinate and provide treatment services, consult with other providers, or coordinate care.</w:t>
      </w:r>
    </w:p>
    <w:p w14:paraId="450247DE" w14:textId="1B51BC47" w:rsidR="009748A2" w:rsidRPr="009748A2" w:rsidRDefault="009748A2" w:rsidP="009748A2">
      <w:r w:rsidRPr="00B80AD2">
        <w:rPr>
          <w:b/>
          <w:bCs/>
          <w:u w:val="single"/>
        </w:rPr>
        <w:t>For Payment</w:t>
      </w:r>
      <w:r w:rsidR="00B80AD2">
        <w:rPr>
          <w:b/>
          <w:bCs/>
          <w:u w:val="single"/>
        </w:rPr>
        <w:t xml:space="preserve"> </w:t>
      </w:r>
      <w:r w:rsidRPr="009748A2">
        <w:t>We may disclose necessary information to insurers and other payors for claims processing and reimbursement.</w:t>
      </w:r>
    </w:p>
    <w:p w14:paraId="210EB0EA" w14:textId="2C65386C" w:rsidR="009748A2" w:rsidRPr="009748A2" w:rsidRDefault="009748A2" w:rsidP="008D45D2">
      <w:pPr>
        <w:tabs>
          <w:tab w:val="num" w:pos="720"/>
        </w:tabs>
      </w:pPr>
      <w:r w:rsidRPr="00B80AD2">
        <w:rPr>
          <w:b/>
          <w:bCs/>
          <w:u w:val="single"/>
        </w:rPr>
        <w:t>For Health Care Operations</w:t>
      </w:r>
      <w:r w:rsidR="00B80AD2">
        <w:rPr>
          <w:b/>
          <w:bCs/>
          <w:u w:val="single"/>
        </w:rPr>
        <w:t xml:space="preserve"> </w:t>
      </w:r>
      <w:r w:rsidRPr="009748A2">
        <w:t>We may use your information for:</w:t>
      </w:r>
      <w:r w:rsidR="008D45D2">
        <w:t xml:space="preserve"> </w:t>
      </w:r>
      <w:r w:rsidRPr="009748A2">
        <w:t>Quality improvement</w:t>
      </w:r>
      <w:r w:rsidR="008D45D2">
        <w:t>, c</w:t>
      </w:r>
      <w:r w:rsidRPr="009748A2">
        <w:t>redentialing</w:t>
      </w:r>
      <w:r w:rsidR="008D45D2">
        <w:t>, p</w:t>
      </w:r>
      <w:r w:rsidRPr="009748A2">
        <w:t>ractice management</w:t>
      </w:r>
      <w:r w:rsidR="008D45D2">
        <w:t>, tr</w:t>
      </w:r>
      <w:r w:rsidRPr="009748A2">
        <w:t>aining and supervision</w:t>
      </w:r>
      <w:r w:rsidR="008D45D2">
        <w:t>, c</w:t>
      </w:r>
      <w:r w:rsidRPr="009748A2">
        <w:t>ompliance and risk management</w:t>
      </w:r>
    </w:p>
    <w:p w14:paraId="31C44B4B" w14:textId="77777777" w:rsidR="009748A2" w:rsidRPr="009748A2" w:rsidRDefault="009748A2" w:rsidP="009748A2">
      <w:pPr>
        <w:rPr>
          <w:b/>
          <w:bCs/>
        </w:rPr>
      </w:pPr>
      <w:r w:rsidRPr="009748A2">
        <w:rPr>
          <w:b/>
          <w:bCs/>
        </w:rPr>
        <w:t>DISCLOSURES WITHOUT AUTHORIZATION</w:t>
      </w:r>
    </w:p>
    <w:p w14:paraId="790EC34B" w14:textId="576CC8CC" w:rsidR="009748A2" w:rsidRPr="009748A2" w:rsidRDefault="009748A2" w:rsidP="009748A2">
      <w:r w:rsidRPr="00F00F56">
        <w:rPr>
          <w:b/>
          <w:bCs/>
          <w:u w:val="single"/>
        </w:rPr>
        <w:t>Child Abuse and Neglect</w:t>
      </w:r>
      <w:r w:rsidR="00F00F56">
        <w:rPr>
          <w:b/>
          <w:bCs/>
          <w:u w:val="single"/>
        </w:rPr>
        <w:t xml:space="preserve"> </w:t>
      </w:r>
      <w:r w:rsidRPr="009748A2">
        <w:t>Health care providers are mandated reporters and may disclose information as required under Maryland law.</w:t>
      </w:r>
    </w:p>
    <w:p w14:paraId="77A89E37" w14:textId="650E8927" w:rsidR="009748A2" w:rsidRPr="009748A2" w:rsidRDefault="009748A2" w:rsidP="009748A2">
      <w:r w:rsidRPr="00F00F56">
        <w:rPr>
          <w:b/>
          <w:bCs/>
          <w:u w:val="single"/>
        </w:rPr>
        <w:t>Abuse or Neglect of Vulnerable Adults</w:t>
      </w:r>
      <w:r w:rsidR="00F00F56">
        <w:rPr>
          <w:b/>
          <w:bCs/>
          <w:u w:val="single"/>
        </w:rPr>
        <w:t xml:space="preserve"> </w:t>
      </w:r>
      <w:r w:rsidRPr="009748A2">
        <w:t>Information may be disclosed when reporting suspected abuse, neglect, or exploitation of vulnerable adults.</w:t>
      </w:r>
    </w:p>
    <w:p w14:paraId="67A837D2" w14:textId="253084BA" w:rsidR="009748A2" w:rsidRPr="009748A2" w:rsidRDefault="009748A2" w:rsidP="009748A2">
      <w:r w:rsidRPr="00F00F56">
        <w:rPr>
          <w:b/>
          <w:bCs/>
          <w:u w:val="single"/>
        </w:rPr>
        <w:t>Court Orders and Legal Proceedings</w:t>
      </w:r>
      <w:r w:rsidR="00F00F56">
        <w:rPr>
          <w:b/>
          <w:bCs/>
          <w:u w:val="single"/>
        </w:rPr>
        <w:t xml:space="preserve"> </w:t>
      </w:r>
      <w:r w:rsidRPr="009748A2">
        <w:t>Information may be disclosed pursuant to lawful court orders or other legal requirements.</w:t>
      </w:r>
    </w:p>
    <w:p w14:paraId="2EF6AF45" w14:textId="5D7E0083" w:rsidR="009748A2" w:rsidRPr="009748A2" w:rsidRDefault="009748A2" w:rsidP="009748A2">
      <w:r w:rsidRPr="00F00F56">
        <w:rPr>
          <w:b/>
          <w:bCs/>
          <w:u w:val="single"/>
        </w:rPr>
        <w:t>Medical Emergencies</w:t>
      </w:r>
      <w:r w:rsidR="00F00F56">
        <w:rPr>
          <w:b/>
          <w:bCs/>
          <w:u w:val="single"/>
        </w:rPr>
        <w:t xml:space="preserve"> </w:t>
      </w:r>
      <w:r w:rsidRPr="009748A2">
        <w:t>Information may be disclosed when necessary to prevent or lessen serious harm or address emergency circumstances.</w:t>
      </w:r>
    </w:p>
    <w:p w14:paraId="6F7F7C6A" w14:textId="1348B012" w:rsidR="009748A2" w:rsidRPr="009748A2" w:rsidRDefault="009748A2" w:rsidP="009748A2">
      <w:r w:rsidRPr="00F00F56">
        <w:rPr>
          <w:b/>
          <w:bCs/>
          <w:u w:val="single"/>
        </w:rPr>
        <w:t>Public Health Activities</w:t>
      </w:r>
      <w:r w:rsidR="00F00F56">
        <w:rPr>
          <w:b/>
          <w:bCs/>
          <w:u w:val="single"/>
        </w:rPr>
        <w:t xml:space="preserve"> </w:t>
      </w:r>
      <w:r w:rsidRPr="009748A2">
        <w:t>Information may be disclosed to public health authorities when legally required.</w:t>
      </w:r>
    </w:p>
    <w:p w14:paraId="687554DD" w14:textId="0EAA308A" w:rsidR="009748A2" w:rsidRPr="009748A2" w:rsidRDefault="009748A2" w:rsidP="009748A2">
      <w:r w:rsidRPr="00F00F56">
        <w:rPr>
          <w:b/>
          <w:bCs/>
          <w:u w:val="single"/>
        </w:rPr>
        <w:t>Law Enforcement</w:t>
      </w:r>
      <w:r w:rsidR="00F00F56">
        <w:rPr>
          <w:b/>
          <w:bCs/>
          <w:u w:val="single"/>
        </w:rPr>
        <w:t xml:space="preserve"> </w:t>
      </w:r>
      <w:r w:rsidRPr="009748A2">
        <w:t>Disclosures may occur as permitted or required by law.</w:t>
      </w:r>
    </w:p>
    <w:p w14:paraId="20A89BE8" w14:textId="62F78713" w:rsidR="009748A2" w:rsidRPr="009748A2" w:rsidRDefault="009748A2" w:rsidP="009748A2">
      <w:r w:rsidRPr="0006431B">
        <w:rPr>
          <w:b/>
          <w:bCs/>
          <w:u w:val="single"/>
        </w:rPr>
        <w:t>Health Oversight Activities</w:t>
      </w:r>
      <w:r w:rsidR="0006431B">
        <w:rPr>
          <w:b/>
          <w:bCs/>
          <w:u w:val="single"/>
        </w:rPr>
        <w:t xml:space="preserve"> </w:t>
      </w:r>
      <w:r w:rsidRPr="009748A2">
        <w:t>Information may be shared with government agencies conducting investigations, audits, or licensing reviews.</w:t>
      </w:r>
    </w:p>
    <w:p w14:paraId="4C867F44" w14:textId="244D5851" w:rsidR="009748A2" w:rsidRPr="009748A2" w:rsidRDefault="009748A2" w:rsidP="009748A2">
      <w:r w:rsidRPr="0006431B">
        <w:rPr>
          <w:b/>
          <w:bCs/>
          <w:u w:val="single"/>
        </w:rPr>
        <w:lastRenderedPageBreak/>
        <w:t>Public Safety</w:t>
      </w:r>
      <w:r w:rsidR="0006431B">
        <w:rPr>
          <w:b/>
          <w:bCs/>
          <w:u w:val="single"/>
        </w:rPr>
        <w:t xml:space="preserve"> </w:t>
      </w:r>
      <w:r w:rsidRPr="009748A2">
        <w:t>Information may be disclosed to prevent a serious and imminent threat to health or safety.</w:t>
      </w:r>
    </w:p>
    <w:p w14:paraId="02196AFF" w14:textId="0D885B16" w:rsidR="009748A2" w:rsidRPr="009748A2" w:rsidRDefault="009748A2" w:rsidP="009748A2">
      <w:proofErr w:type="gramStart"/>
      <w:r w:rsidRPr="0006431B">
        <w:rPr>
          <w:b/>
          <w:bCs/>
          <w:u w:val="single"/>
        </w:rPr>
        <w:t>Research</w:t>
      </w:r>
      <w:r w:rsidR="0006431B">
        <w:rPr>
          <w:b/>
          <w:bCs/>
          <w:u w:val="single"/>
        </w:rPr>
        <w:t xml:space="preserve"> </w:t>
      </w:r>
      <w:r w:rsidR="00C0178C">
        <w:t xml:space="preserve"> PHI</w:t>
      </w:r>
      <w:proofErr w:type="gramEnd"/>
      <w:r w:rsidR="00C0178C">
        <w:t xml:space="preserve"> may only be disclosed after a special approval process or with your </w:t>
      </w:r>
      <w:r w:rsidRPr="009748A2">
        <w:t>authorization.</w:t>
      </w:r>
    </w:p>
    <w:p w14:paraId="1C0CBEBF" w14:textId="5312F2FD" w:rsidR="009748A2" w:rsidRPr="009748A2" w:rsidRDefault="009748A2" w:rsidP="009748A2">
      <w:r w:rsidRPr="007F0F9F">
        <w:rPr>
          <w:b/>
          <w:bCs/>
          <w:u w:val="single"/>
        </w:rPr>
        <w:t>DISCLOSURES REQUIRING AUTHORIZATION</w:t>
      </w:r>
      <w:r w:rsidR="007F0F9F">
        <w:rPr>
          <w:b/>
          <w:bCs/>
          <w:u w:val="single"/>
        </w:rPr>
        <w:t xml:space="preserve"> </w:t>
      </w:r>
      <w:r w:rsidRPr="009748A2">
        <w:t>Written authorization is required for:</w:t>
      </w:r>
    </w:p>
    <w:p w14:paraId="2FFE7064" w14:textId="77777777" w:rsidR="009748A2" w:rsidRPr="009748A2" w:rsidRDefault="009748A2" w:rsidP="009748A2">
      <w:pPr>
        <w:numPr>
          <w:ilvl w:val="0"/>
          <w:numId w:val="5"/>
        </w:numPr>
      </w:pPr>
      <w:r w:rsidRPr="009748A2">
        <w:t>Most disclosures of psychotherapy notes</w:t>
      </w:r>
    </w:p>
    <w:p w14:paraId="4F2A7F59" w14:textId="77777777" w:rsidR="009748A2" w:rsidRPr="009748A2" w:rsidRDefault="009748A2" w:rsidP="009748A2">
      <w:pPr>
        <w:numPr>
          <w:ilvl w:val="0"/>
          <w:numId w:val="5"/>
        </w:numPr>
      </w:pPr>
      <w:r w:rsidRPr="009748A2">
        <w:t>Marketing communications</w:t>
      </w:r>
    </w:p>
    <w:p w14:paraId="2C645D10" w14:textId="77777777" w:rsidR="009748A2" w:rsidRPr="009748A2" w:rsidRDefault="009748A2" w:rsidP="009748A2">
      <w:pPr>
        <w:numPr>
          <w:ilvl w:val="0"/>
          <w:numId w:val="5"/>
        </w:numPr>
      </w:pPr>
      <w:r w:rsidRPr="009748A2">
        <w:t>Sale of protected health information</w:t>
      </w:r>
    </w:p>
    <w:p w14:paraId="2152FF96" w14:textId="77777777" w:rsidR="009748A2" w:rsidRPr="009748A2" w:rsidRDefault="009748A2" w:rsidP="009748A2">
      <w:pPr>
        <w:numPr>
          <w:ilvl w:val="0"/>
          <w:numId w:val="5"/>
        </w:numPr>
      </w:pPr>
      <w:r w:rsidRPr="009748A2">
        <w:t>Other disclosures not otherwise authorized by law</w:t>
      </w:r>
    </w:p>
    <w:p w14:paraId="0823EFFE" w14:textId="77777777" w:rsidR="009748A2" w:rsidRPr="009748A2" w:rsidRDefault="009748A2" w:rsidP="009748A2">
      <w:r w:rsidRPr="009748A2">
        <w:t>You may revoke authorization in writing at any time.</w:t>
      </w:r>
    </w:p>
    <w:p w14:paraId="4221F654" w14:textId="294A14CA" w:rsidR="009748A2" w:rsidRPr="007F0F9F" w:rsidRDefault="009748A2" w:rsidP="009748A2">
      <w:pPr>
        <w:rPr>
          <w:b/>
          <w:bCs/>
          <w:u w:val="single"/>
        </w:rPr>
      </w:pPr>
      <w:r w:rsidRPr="007F0F9F">
        <w:rPr>
          <w:b/>
          <w:bCs/>
          <w:u w:val="single"/>
        </w:rPr>
        <w:t>YOUR RIGHTS</w:t>
      </w:r>
      <w:r w:rsidR="006168A5">
        <w:rPr>
          <w:b/>
          <w:bCs/>
          <w:u w:val="single"/>
        </w:rPr>
        <w:t xml:space="preserve"> REGARDING YOUR PHI</w:t>
      </w:r>
    </w:p>
    <w:p w14:paraId="2BF3C464" w14:textId="77777777" w:rsidR="009748A2" w:rsidRPr="009748A2" w:rsidRDefault="009748A2" w:rsidP="009748A2">
      <w:r w:rsidRPr="009748A2">
        <w:t>You have the right to:</w:t>
      </w:r>
    </w:p>
    <w:p w14:paraId="41C1FBEE" w14:textId="77777777" w:rsidR="009748A2" w:rsidRPr="009748A2" w:rsidRDefault="009748A2" w:rsidP="009748A2">
      <w:pPr>
        <w:numPr>
          <w:ilvl w:val="0"/>
          <w:numId w:val="6"/>
        </w:numPr>
      </w:pPr>
      <w:r w:rsidRPr="009748A2">
        <w:t>Access your records</w:t>
      </w:r>
    </w:p>
    <w:p w14:paraId="49EABDDD" w14:textId="77777777" w:rsidR="009748A2" w:rsidRPr="009748A2" w:rsidRDefault="009748A2" w:rsidP="009748A2">
      <w:pPr>
        <w:numPr>
          <w:ilvl w:val="0"/>
          <w:numId w:val="6"/>
        </w:numPr>
      </w:pPr>
      <w:r w:rsidRPr="009748A2">
        <w:t>Request record amendments</w:t>
      </w:r>
    </w:p>
    <w:p w14:paraId="4D82B069" w14:textId="77777777" w:rsidR="009748A2" w:rsidRPr="009748A2" w:rsidRDefault="009748A2" w:rsidP="009748A2">
      <w:pPr>
        <w:numPr>
          <w:ilvl w:val="0"/>
          <w:numId w:val="6"/>
        </w:numPr>
      </w:pPr>
      <w:r w:rsidRPr="009748A2">
        <w:t>Request an accounting of disclosures</w:t>
      </w:r>
    </w:p>
    <w:p w14:paraId="29B67FEB" w14:textId="77777777" w:rsidR="009748A2" w:rsidRPr="009748A2" w:rsidRDefault="009748A2" w:rsidP="009748A2">
      <w:pPr>
        <w:numPr>
          <w:ilvl w:val="0"/>
          <w:numId w:val="6"/>
        </w:numPr>
      </w:pPr>
      <w:r w:rsidRPr="009748A2">
        <w:t>Request restrictions on disclosures</w:t>
      </w:r>
    </w:p>
    <w:p w14:paraId="595610B1" w14:textId="77777777" w:rsidR="009748A2" w:rsidRPr="009748A2" w:rsidRDefault="009748A2" w:rsidP="009748A2">
      <w:pPr>
        <w:numPr>
          <w:ilvl w:val="0"/>
          <w:numId w:val="6"/>
        </w:numPr>
      </w:pPr>
      <w:r w:rsidRPr="009748A2">
        <w:t xml:space="preserve">Request confidential </w:t>
      </w:r>
      <w:proofErr w:type="gramStart"/>
      <w:r w:rsidRPr="009748A2">
        <w:t>communications</w:t>
      </w:r>
      <w:proofErr w:type="gramEnd"/>
    </w:p>
    <w:p w14:paraId="55CB4A97" w14:textId="77777777" w:rsidR="009748A2" w:rsidRPr="009748A2" w:rsidRDefault="009748A2" w:rsidP="009748A2">
      <w:pPr>
        <w:numPr>
          <w:ilvl w:val="0"/>
          <w:numId w:val="6"/>
        </w:numPr>
      </w:pPr>
      <w:r w:rsidRPr="009748A2">
        <w:t>Receive notification of privacy breaches</w:t>
      </w:r>
    </w:p>
    <w:p w14:paraId="72F95918" w14:textId="77777777" w:rsidR="009748A2" w:rsidRPr="009748A2" w:rsidRDefault="009748A2" w:rsidP="009748A2">
      <w:pPr>
        <w:numPr>
          <w:ilvl w:val="0"/>
          <w:numId w:val="6"/>
        </w:numPr>
      </w:pPr>
      <w:r w:rsidRPr="009748A2">
        <w:t>Obtain a copy of this notice</w:t>
      </w:r>
    </w:p>
    <w:p w14:paraId="2AA7E408" w14:textId="77777777" w:rsidR="009748A2" w:rsidRPr="009748A2" w:rsidRDefault="009748A2" w:rsidP="009748A2">
      <w:pPr>
        <w:rPr>
          <w:b/>
          <w:bCs/>
        </w:rPr>
      </w:pPr>
      <w:r w:rsidRPr="009748A2">
        <w:rPr>
          <w:b/>
          <w:bCs/>
        </w:rPr>
        <w:t>SPECIAL CONSIDERATIONS FOR MINORS UNDER MARYLAND LAW</w:t>
      </w:r>
    </w:p>
    <w:p w14:paraId="05E3D117" w14:textId="77777777" w:rsidR="009748A2" w:rsidRPr="009748A2" w:rsidRDefault="009748A2" w:rsidP="009748A2">
      <w:r w:rsidRPr="009748A2">
        <w:t>Maryland law contains unique confidentiality protections for certain mental health services provided to minors.</w:t>
      </w:r>
    </w:p>
    <w:p w14:paraId="0FD90C17" w14:textId="77777777" w:rsidR="009748A2" w:rsidRPr="009748A2" w:rsidRDefault="009748A2" w:rsidP="009748A2">
      <w:r w:rsidRPr="009748A2">
        <w:t>Depending upon the circumstances, a minor may consent to certain treatment and may possess confidentiality rights regarding those services. Access to records by parents or guardians may be limited in situations permitted by Maryland law.</w:t>
      </w:r>
    </w:p>
    <w:p w14:paraId="14B192B1" w14:textId="77777777" w:rsidR="009748A2" w:rsidRPr="009748A2" w:rsidRDefault="009748A2" w:rsidP="009748A2">
      <w:r w:rsidRPr="009748A2">
        <w:t>Questions regarding confidentiality between minors and parents should be discussed directly with your therapist.</w:t>
      </w:r>
    </w:p>
    <w:p w14:paraId="082331BA" w14:textId="77777777" w:rsidR="00F07872" w:rsidRDefault="00F07872" w:rsidP="009748A2">
      <w:pPr>
        <w:rPr>
          <w:b/>
          <w:bCs/>
        </w:rPr>
      </w:pPr>
    </w:p>
    <w:p w14:paraId="14DBCF84" w14:textId="1A4C9CAC" w:rsidR="009748A2" w:rsidRPr="009748A2" w:rsidRDefault="009748A2" w:rsidP="009748A2">
      <w:pPr>
        <w:rPr>
          <w:b/>
          <w:bCs/>
        </w:rPr>
      </w:pPr>
      <w:r w:rsidRPr="009748A2">
        <w:rPr>
          <w:b/>
          <w:bCs/>
        </w:rPr>
        <w:lastRenderedPageBreak/>
        <w:t>TELEHEALTH PRIVACY</w:t>
      </w:r>
    </w:p>
    <w:p w14:paraId="4FB4AA88" w14:textId="77777777" w:rsidR="009748A2" w:rsidRPr="009748A2" w:rsidRDefault="009748A2" w:rsidP="009748A2">
      <w:r w:rsidRPr="009748A2">
        <w:t>Three Oaks Wellness, PLLC provides secure telehealth services to Maryland residents through HIPAA-compliant technology platforms. While reasonable safeguards are used to protect confidentiality, electronic communication carries inherent risks.</w:t>
      </w:r>
    </w:p>
    <w:p w14:paraId="60FF0A5B" w14:textId="77777777" w:rsidR="009748A2" w:rsidRPr="009748A2" w:rsidRDefault="009748A2" w:rsidP="009748A2">
      <w:r w:rsidRPr="009748A2">
        <w:t>Clients are encouraged to participate in sessions from a private location and use secure internet connections whenever possible.</w:t>
      </w:r>
    </w:p>
    <w:p w14:paraId="333D34ED" w14:textId="77777777" w:rsidR="009748A2" w:rsidRPr="009748A2" w:rsidRDefault="009748A2" w:rsidP="009748A2">
      <w:r w:rsidRPr="009748A2">
        <w:pict w14:anchorId="6F16FD82">
          <v:rect id="_x0000_i1038" style="width:0;height:1.5pt" o:hralign="center" o:hrstd="t" o:hr="t" fillcolor="#a0a0a0" stroked="f"/>
        </w:pict>
      </w:r>
    </w:p>
    <w:p w14:paraId="4E244934" w14:textId="77777777" w:rsidR="009748A2" w:rsidRPr="009748A2" w:rsidRDefault="009748A2" w:rsidP="009748A2">
      <w:pPr>
        <w:rPr>
          <w:b/>
          <w:bCs/>
        </w:rPr>
      </w:pPr>
      <w:r w:rsidRPr="009748A2">
        <w:rPr>
          <w:b/>
          <w:bCs/>
        </w:rPr>
        <w:t>COMPLAINTS</w:t>
      </w:r>
    </w:p>
    <w:p w14:paraId="61193950" w14:textId="77777777" w:rsidR="009748A2" w:rsidRPr="009748A2" w:rsidRDefault="009748A2" w:rsidP="009748A2">
      <w:r w:rsidRPr="009748A2">
        <w:t>If you believe your privacy rights have been violated, you may file a complaint with:</w:t>
      </w:r>
    </w:p>
    <w:p w14:paraId="1FB8A1B5" w14:textId="77777777" w:rsidR="009748A2" w:rsidRPr="009748A2" w:rsidRDefault="009748A2" w:rsidP="009748A2">
      <w:r w:rsidRPr="009748A2">
        <w:rPr>
          <w:b/>
          <w:bCs/>
        </w:rPr>
        <w:t>Privacy Officer</w:t>
      </w:r>
      <w:r w:rsidRPr="009748A2">
        <w:br/>
        <w:t>Three Oaks Wellness, PLLC</w:t>
      </w:r>
      <w:r w:rsidRPr="009748A2">
        <w:br/>
        <w:t>9675 Main Street, Suite C</w:t>
      </w:r>
      <w:r w:rsidRPr="009748A2">
        <w:br/>
        <w:t>Fairfax, VA 22031</w:t>
      </w:r>
      <w:r w:rsidRPr="009748A2">
        <w:br/>
        <w:t>Email: info@threeoakswellnessva.com</w:t>
      </w:r>
    </w:p>
    <w:p w14:paraId="092068F6" w14:textId="77777777" w:rsidR="009748A2" w:rsidRPr="009748A2" w:rsidRDefault="009748A2" w:rsidP="009748A2">
      <w:r w:rsidRPr="009748A2">
        <w:t>Or:</w:t>
      </w:r>
    </w:p>
    <w:p w14:paraId="3B674E6E" w14:textId="77777777" w:rsidR="009748A2" w:rsidRPr="009748A2" w:rsidRDefault="009748A2" w:rsidP="009748A2">
      <w:r w:rsidRPr="009748A2">
        <w:rPr>
          <w:b/>
          <w:bCs/>
        </w:rPr>
        <w:t>U.S. Department of Health and Human Services</w:t>
      </w:r>
      <w:r w:rsidRPr="009748A2">
        <w:br/>
        <w:t>Office for Civil Rights</w:t>
      </w:r>
      <w:r w:rsidRPr="009748A2">
        <w:br/>
        <w:t>200 Independence Avenue, SW</w:t>
      </w:r>
      <w:r w:rsidRPr="009748A2">
        <w:br/>
        <w:t>Washington, DC 20201</w:t>
      </w:r>
    </w:p>
    <w:p w14:paraId="05389A1F" w14:textId="77777777" w:rsidR="009748A2" w:rsidRPr="00AE289A" w:rsidRDefault="009748A2" w:rsidP="009748A2">
      <w:pPr>
        <w:rPr>
          <w:b/>
          <w:bCs/>
          <w:u w:val="single"/>
        </w:rPr>
      </w:pPr>
      <w:r w:rsidRPr="00AE289A">
        <w:rPr>
          <w:b/>
          <w:bCs/>
          <w:u w:val="single"/>
        </w:rPr>
        <w:t>You will not be retaliated against for filing a complaint.</w:t>
      </w:r>
    </w:p>
    <w:p w14:paraId="2F52210B" w14:textId="52B82F8C" w:rsidR="009748A2" w:rsidRPr="009748A2" w:rsidRDefault="009748A2" w:rsidP="009748A2"/>
    <w:sectPr w:rsidR="009748A2" w:rsidRPr="009748A2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2101A" w14:textId="77777777" w:rsidR="00972F8A" w:rsidRDefault="00972F8A" w:rsidP="005F2BA2">
      <w:pPr>
        <w:spacing w:after="0" w:line="240" w:lineRule="auto"/>
      </w:pPr>
      <w:r>
        <w:separator/>
      </w:r>
    </w:p>
  </w:endnote>
  <w:endnote w:type="continuationSeparator" w:id="0">
    <w:p w14:paraId="6AE90B4A" w14:textId="77777777" w:rsidR="00972F8A" w:rsidRDefault="00972F8A" w:rsidP="005F2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122681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068BE40" w14:textId="7D116EBB" w:rsidR="0052323F" w:rsidRDefault="0052323F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F258AB8" w14:textId="77777777" w:rsidR="0052323F" w:rsidRDefault="005232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9E646" w14:textId="77777777" w:rsidR="00972F8A" w:rsidRDefault="00972F8A" w:rsidP="005F2BA2">
      <w:pPr>
        <w:spacing w:after="0" w:line="240" w:lineRule="auto"/>
      </w:pPr>
      <w:r>
        <w:separator/>
      </w:r>
    </w:p>
  </w:footnote>
  <w:footnote w:type="continuationSeparator" w:id="0">
    <w:p w14:paraId="4A92A12F" w14:textId="77777777" w:rsidR="00972F8A" w:rsidRDefault="00972F8A" w:rsidP="005F2B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D1834"/>
    <w:multiLevelType w:val="multilevel"/>
    <w:tmpl w:val="4C3C1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477555"/>
    <w:multiLevelType w:val="multilevel"/>
    <w:tmpl w:val="19CC2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365A31"/>
    <w:multiLevelType w:val="multilevel"/>
    <w:tmpl w:val="8800C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740DCD"/>
    <w:multiLevelType w:val="multilevel"/>
    <w:tmpl w:val="3C6ED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AF7464"/>
    <w:multiLevelType w:val="multilevel"/>
    <w:tmpl w:val="D744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2E3214"/>
    <w:multiLevelType w:val="multilevel"/>
    <w:tmpl w:val="A9408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8455945">
    <w:abstractNumId w:val="5"/>
  </w:num>
  <w:num w:numId="2" w16cid:durableId="1573543311">
    <w:abstractNumId w:val="0"/>
  </w:num>
  <w:num w:numId="3" w16cid:durableId="71048095">
    <w:abstractNumId w:val="3"/>
  </w:num>
  <w:num w:numId="4" w16cid:durableId="701714775">
    <w:abstractNumId w:val="2"/>
  </w:num>
  <w:num w:numId="5" w16cid:durableId="1664384621">
    <w:abstractNumId w:val="1"/>
  </w:num>
  <w:num w:numId="6" w16cid:durableId="18094744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8A2"/>
    <w:rsid w:val="0006431B"/>
    <w:rsid w:val="002A6C29"/>
    <w:rsid w:val="0052323F"/>
    <w:rsid w:val="005F2BA2"/>
    <w:rsid w:val="006168A5"/>
    <w:rsid w:val="007F0F9F"/>
    <w:rsid w:val="008D45D2"/>
    <w:rsid w:val="00972F8A"/>
    <w:rsid w:val="009748A2"/>
    <w:rsid w:val="00AE289A"/>
    <w:rsid w:val="00B80AD2"/>
    <w:rsid w:val="00C0178C"/>
    <w:rsid w:val="00E14C97"/>
    <w:rsid w:val="00F00F56"/>
    <w:rsid w:val="00F0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D7FAC"/>
  <w15:chartTrackingRefBased/>
  <w15:docId w15:val="{D0DAF6FC-64F9-48F9-8FC4-BA8BE41ED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8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8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8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8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8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8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8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8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8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8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8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8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8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8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8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8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8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8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8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8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8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8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8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8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8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8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8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8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8A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5F2BA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F2B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2BA2"/>
  </w:style>
  <w:style w:type="paragraph" w:styleId="Footer">
    <w:name w:val="footer"/>
    <w:basedOn w:val="Normal"/>
    <w:link w:val="FooterChar"/>
    <w:uiPriority w:val="99"/>
    <w:unhideWhenUsed/>
    <w:rsid w:val="005F2B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2BA2"/>
  </w:style>
  <w:style w:type="character" w:styleId="Hyperlink">
    <w:name w:val="Hyperlink"/>
    <w:basedOn w:val="DefaultParagraphFont"/>
    <w:uiPriority w:val="99"/>
    <w:unhideWhenUsed/>
    <w:rsid w:val="005F2BA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2B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17b09a6d-95e4-4d1e-85e3-1ce0d4de7fc1}" enabled="0" method="" siteId="{17b09a6d-95e4-4d1e-85e3-1ce0d4de7fc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Hawes</dc:creator>
  <cp:keywords/>
  <dc:description/>
  <cp:lastModifiedBy>Manuela Hawes</cp:lastModifiedBy>
  <cp:revision>11</cp:revision>
  <dcterms:created xsi:type="dcterms:W3CDTF">2026-10-28T19:14:00Z</dcterms:created>
  <dcterms:modified xsi:type="dcterms:W3CDTF">2026-10-29T01:23:00Z</dcterms:modified>
</cp:coreProperties>
</file>